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30E" w:rsidRDefault="001D630E" w:rsidP="001D630E">
      <w:pPr>
        <w:spacing w:after="0" w:line="240" w:lineRule="auto"/>
        <w:ind w:firstLine="708"/>
        <w:jc w:val="center"/>
        <w:rPr>
          <w:rFonts w:ascii="Segoe UI" w:hAnsi="Segoe UI"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D630E" w:rsidRDefault="001D630E" w:rsidP="001D630E">
      <w:pPr>
        <w:spacing w:after="0" w:line="240" w:lineRule="auto"/>
        <w:ind w:firstLine="708"/>
        <w:jc w:val="right"/>
        <w:rPr>
          <w:rFonts w:ascii="Segoe UI" w:hAnsi="Segoe UI"/>
          <w:sz w:val="28"/>
        </w:rPr>
      </w:pPr>
    </w:p>
    <w:p w:rsidR="001D630E" w:rsidRDefault="001D630E" w:rsidP="009B50B5">
      <w:pPr>
        <w:jc w:val="center"/>
        <w:rPr>
          <w:rFonts w:ascii="Segoe UI" w:hAnsi="Segoe UI" w:cs="Segoe UI"/>
          <w:b/>
          <w:sz w:val="24"/>
          <w:szCs w:val="24"/>
        </w:rPr>
      </w:pPr>
    </w:p>
    <w:p w:rsidR="009B50B5" w:rsidRPr="001D630E" w:rsidRDefault="009B50B5" w:rsidP="009B50B5">
      <w:pPr>
        <w:jc w:val="center"/>
        <w:rPr>
          <w:rFonts w:ascii="Segoe UI" w:hAnsi="Segoe UI" w:cs="Segoe UI"/>
          <w:b/>
          <w:sz w:val="24"/>
          <w:szCs w:val="24"/>
        </w:rPr>
      </w:pPr>
      <w:r w:rsidRPr="001D630E">
        <w:rPr>
          <w:rFonts w:ascii="Segoe UI" w:hAnsi="Segoe UI" w:cs="Segoe UI"/>
          <w:b/>
          <w:sz w:val="24"/>
          <w:szCs w:val="24"/>
        </w:rPr>
        <w:t>Представители Молодежного совета Управления приняли участие в фестивале</w:t>
      </w:r>
    </w:p>
    <w:p w:rsidR="00B902E1" w:rsidRPr="001D630E" w:rsidRDefault="00B902E1" w:rsidP="009B50B5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1D630E">
        <w:rPr>
          <w:rFonts w:ascii="Segoe UI" w:hAnsi="Segoe UI" w:cs="Segoe UI"/>
          <w:sz w:val="24"/>
          <w:szCs w:val="24"/>
        </w:rPr>
        <w:t>Молодежный совет Управления Росреестра по Свердловской области принял участие в фестивале семейного творчества «Созвучие», посвященн</w:t>
      </w:r>
      <w:r w:rsidR="001E759F">
        <w:rPr>
          <w:rFonts w:ascii="Segoe UI" w:hAnsi="Segoe UI" w:cs="Segoe UI"/>
          <w:sz w:val="24"/>
          <w:szCs w:val="24"/>
        </w:rPr>
        <w:t xml:space="preserve">ого </w:t>
      </w:r>
      <w:bookmarkStart w:id="0" w:name="_GoBack"/>
      <w:bookmarkEnd w:id="0"/>
      <w:r w:rsidRPr="001D630E">
        <w:rPr>
          <w:rFonts w:ascii="Segoe UI" w:hAnsi="Segoe UI" w:cs="Segoe UI"/>
          <w:sz w:val="24"/>
          <w:szCs w:val="24"/>
        </w:rPr>
        <w:t>Году Семьи. Мероприятие проходило на базе Уральского государственного экономического университета.</w:t>
      </w:r>
    </w:p>
    <w:p w:rsidR="00B902E1" w:rsidRPr="001D630E" w:rsidRDefault="00B902E1" w:rsidP="009B50B5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1D630E">
        <w:rPr>
          <w:rFonts w:ascii="Segoe UI" w:hAnsi="Segoe UI" w:cs="Segoe UI"/>
          <w:sz w:val="24"/>
          <w:szCs w:val="24"/>
        </w:rPr>
        <w:t xml:space="preserve">Цель Фестиваля - укрепление роли семейных ценностей, патриотическое воспитание, сохранение лучших культурных традиций, создание условий для творческого самовыражения должностных лиц и членов их семьи. </w:t>
      </w:r>
    </w:p>
    <w:p w:rsidR="00D541A9" w:rsidRDefault="00B902E1" w:rsidP="009B50B5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1D630E">
        <w:rPr>
          <w:rFonts w:ascii="Segoe UI" w:hAnsi="Segoe UI" w:cs="Segoe UI"/>
          <w:sz w:val="24"/>
          <w:szCs w:val="24"/>
        </w:rPr>
        <w:t>Благодарим коллектив Уральского таможенного управления за приглашение!</w:t>
      </w:r>
    </w:p>
    <w:p w:rsidR="001D630E" w:rsidRDefault="00BA5249" w:rsidP="001D630E">
      <w:pPr>
        <w:spacing w:after="0" w:line="240" w:lineRule="auto"/>
        <w:jc w:val="both"/>
        <w:rPr>
          <w:rFonts w:ascii="Segoe UI" w:hAnsi="Segoe UI"/>
          <w:sz w:val="24"/>
        </w:rPr>
      </w:pPr>
      <w:r w:rsidRPr="00BA5249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Picture 3" o:spid="_x0000_s1026" type="#_x0000_t32" style="position:absolute;left:0;text-align:left;margin-left:853.8pt;margin-top:5.35pt;width:472.5pt;height:0;z-index:251661312;visibility:visible;mso-wrap-style:square;mso-wrap-distance-left:9pt;mso-wrap-distance-top:-3e-5mm;mso-wrap-distance-right:9pt;mso-wrap-distance-bottom:-3e-5mm;mso-position-horizontal:right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" strokecolor="#0070c0" strokeweight="1.25pt">
            <w10:wrap anchorx="margin"/>
          </v:shape>
        </w:pict>
      </w:r>
    </w:p>
    <w:p w:rsidR="00522C14" w:rsidRDefault="00522C14" w:rsidP="00522C1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Каменск-Уральский отдел Управления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Росреестра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по Свердловской области</w:t>
      </w:r>
    </w:p>
    <w:p w:rsidR="00522C14" w:rsidRDefault="00522C14" w:rsidP="00522C14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D630E" w:rsidRDefault="001D630E" w:rsidP="009B50B5">
      <w:pPr>
        <w:ind w:firstLine="708"/>
        <w:jc w:val="both"/>
        <w:rPr>
          <w:rFonts w:ascii="Segoe UI" w:hAnsi="Segoe UI" w:cs="Segoe UI"/>
          <w:sz w:val="24"/>
          <w:szCs w:val="24"/>
        </w:rPr>
      </w:pPr>
    </w:p>
    <w:p w:rsidR="001D630E" w:rsidRPr="001D630E" w:rsidRDefault="001D630E" w:rsidP="009B50B5">
      <w:pPr>
        <w:ind w:firstLine="708"/>
        <w:jc w:val="both"/>
        <w:rPr>
          <w:rFonts w:ascii="Segoe UI" w:hAnsi="Segoe UI" w:cs="Segoe UI"/>
          <w:sz w:val="24"/>
          <w:szCs w:val="24"/>
        </w:rPr>
      </w:pPr>
    </w:p>
    <w:p w:rsidR="00B902E1" w:rsidRDefault="00B902E1" w:rsidP="00B902E1"/>
    <w:sectPr w:rsidR="00B902E1" w:rsidSect="00BA5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02E1"/>
    <w:rsid w:val="001D630E"/>
    <w:rsid w:val="001E759F"/>
    <w:rsid w:val="00522C14"/>
    <w:rsid w:val="009B50B5"/>
    <w:rsid w:val="00B902E1"/>
    <w:rsid w:val="00BA5249"/>
    <w:rsid w:val="00D541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Picture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2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5</cp:revision>
  <dcterms:created xsi:type="dcterms:W3CDTF">2024-07-22T03:45:00Z</dcterms:created>
  <dcterms:modified xsi:type="dcterms:W3CDTF">2024-07-22T07:34:00Z</dcterms:modified>
</cp:coreProperties>
</file>